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4A59" w14:textId="77777777" w:rsidR="00AE0086" w:rsidRPr="00AE0086" w:rsidRDefault="00AE0086" w:rsidP="00AE0086">
      <w:r w:rsidRPr="00AE0086">
        <w:rPr>
          <w:b/>
          <w:bCs/>
        </w:rPr>
        <w:t>15.1 Sazebník úhrad za poskytování informací</w:t>
      </w:r>
      <w:r w:rsidRPr="00AE0086">
        <w:br/>
      </w:r>
    </w:p>
    <w:p w14:paraId="6AD1F8FE" w14:textId="77777777" w:rsidR="00AE0086" w:rsidRPr="00AE0086" w:rsidRDefault="00AE0086" w:rsidP="00AE0086">
      <w:pPr>
        <w:rPr>
          <w:b/>
          <w:bCs/>
        </w:rPr>
      </w:pPr>
      <w:r w:rsidRPr="00AE0086">
        <w:rPr>
          <w:b/>
          <w:bCs/>
        </w:rPr>
        <w:t xml:space="preserve">Určující podmínky dle </w:t>
      </w:r>
      <w:proofErr w:type="spellStart"/>
      <w:r w:rsidRPr="00AE0086">
        <w:rPr>
          <w:b/>
          <w:bCs/>
        </w:rPr>
        <w:t>nař</w:t>
      </w:r>
      <w:proofErr w:type="spellEnd"/>
      <w:r w:rsidRPr="00AE0086">
        <w:rPr>
          <w:b/>
          <w:bCs/>
        </w:rPr>
        <w:t>. vlády ČR č. 173/2006 Sb. o zásadách stanovení úhrad a licenčních odměn za poskytování informací podle zákona č. 106/1999 Sb. o svobodném přístupu k informacím:</w:t>
      </w:r>
    </w:p>
    <w:p w14:paraId="144A1F1D" w14:textId="77777777" w:rsidR="00AE0086" w:rsidRPr="00AE0086" w:rsidRDefault="00AE0086" w:rsidP="00AE0086">
      <w:r w:rsidRPr="00AE0086">
        <w:t> </w:t>
      </w:r>
    </w:p>
    <w:p w14:paraId="7A98524E" w14:textId="77777777" w:rsidR="00AE0086" w:rsidRPr="00AE0086" w:rsidRDefault="00AE0086" w:rsidP="00AE0086">
      <w:pPr>
        <w:numPr>
          <w:ilvl w:val="0"/>
          <w:numId w:val="1"/>
        </w:numPr>
      </w:pPr>
      <w:r w:rsidRPr="00AE0086">
        <w:rPr>
          <w:b/>
          <w:bCs/>
        </w:rPr>
        <w:t>Zveřejňování informací</w:t>
      </w:r>
      <w:r w:rsidRPr="00AE0086">
        <w:t> provádí obec na své náklady.</w:t>
      </w:r>
    </w:p>
    <w:p w14:paraId="409A7212" w14:textId="77777777" w:rsidR="00AE0086" w:rsidRPr="00AE0086" w:rsidRDefault="00AE0086" w:rsidP="00AE0086">
      <w:pPr>
        <w:numPr>
          <w:ilvl w:val="0"/>
          <w:numId w:val="2"/>
        </w:numPr>
      </w:pPr>
      <w:r w:rsidRPr="00AE0086">
        <w:rPr>
          <w:b/>
          <w:bCs/>
        </w:rPr>
        <w:t>Za poskytování informací</w:t>
      </w:r>
      <w:r w:rsidRPr="00AE0086">
        <w:t> na základě žádosti (ústní i písemné) </w:t>
      </w:r>
      <w:r w:rsidRPr="00AE0086">
        <w:rPr>
          <w:b/>
          <w:bCs/>
        </w:rPr>
        <w:t>je obec oprávněna </w:t>
      </w:r>
      <w:r w:rsidRPr="00AE0086">
        <w:t>žádat úhradu</w:t>
      </w:r>
      <w:r w:rsidRPr="00AE0086">
        <w:rPr>
          <w:b/>
          <w:bCs/>
        </w:rPr>
        <w:t>.</w:t>
      </w:r>
      <w:r w:rsidRPr="00AE0086">
        <w:t> Výši úhrady za poskytnutí informace stanoví pracovník (pracovnice), pověřený (pověřená) poskytováním informací podle níže uvedeného sazebníku. Jedná se o náklady, spojené s pořízením kopí, opatřením technických nosičů dat a s odesláním informací žadateli (§ 17, odst. 1) zákona)</w:t>
      </w:r>
    </w:p>
    <w:p w14:paraId="00170093" w14:textId="77777777" w:rsidR="00AE0086" w:rsidRPr="00AE0086" w:rsidRDefault="00AE0086" w:rsidP="00AE0086">
      <w:pPr>
        <w:numPr>
          <w:ilvl w:val="0"/>
          <w:numId w:val="3"/>
        </w:numPr>
      </w:pPr>
      <w:r w:rsidRPr="00AE0086">
        <w:t>Pokud byla </w:t>
      </w:r>
      <w:r w:rsidRPr="00AE0086">
        <w:rPr>
          <w:b/>
          <w:bCs/>
        </w:rPr>
        <w:t>v licenční smlouvě</w:t>
      </w:r>
      <w:r w:rsidRPr="00AE0086">
        <w:t> </w:t>
      </w:r>
      <w:r w:rsidRPr="00AE0086">
        <w:rPr>
          <w:b/>
          <w:bCs/>
        </w:rPr>
        <w:t>sjednána odměna</w:t>
      </w:r>
      <w:r w:rsidRPr="00AE0086">
        <w:t>, </w:t>
      </w:r>
      <w:r w:rsidRPr="00AE0086">
        <w:rPr>
          <w:b/>
          <w:bCs/>
        </w:rPr>
        <w:t>nelze požadovat úhradu</w:t>
      </w:r>
      <w:r w:rsidRPr="00AE0086">
        <w:t> nákladů (§ 17, odst. 2) zákona).</w:t>
      </w:r>
    </w:p>
    <w:p w14:paraId="0D7DA753" w14:textId="77777777" w:rsidR="00AE0086" w:rsidRPr="00AE0086" w:rsidRDefault="00AE0086" w:rsidP="00AE0086">
      <w:r w:rsidRPr="00AE0086">
        <w:t>·         </w:t>
      </w:r>
      <w:r w:rsidRPr="00AE0086">
        <w:rPr>
          <w:b/>
          <w:bCs/>
        </w:rPr>
        <w:t>Ceny, uvedené v sazebníku, se nevztahují</w:t>
      </w:r>
      <w:r w:rsidRPr="00AE0086">
        <w:t> na vydávání stejnopisů, opisů, fotokopií a výpisů z úředních spisů, za což jsou vybírány </w:t>
      </w:r>
      <w:r w:rsidRPr="00AE0086">
        <w:rPr>
          <w:b/>
          <w:bCs/>
        </w:rPr>
        <w:t>správní poplatky</w:t>
      </w:r>
      <w:r w:rsidRPr="00AE0086">
        <w:t> dle položky 3 sazebníku správních poplatků, který tvoří přílohu zákona č. 368/1992 Sb. o správních poplatcích, ve znění pozdějších předpisů.</w:t>
      </w:r>
    </w:p>
    <w:p w14:paraId="2888DD2B" w14:textId="77777777" w:rsidR="00AE0086" w:rsidRPr="00AE0086" w:rsidRDefault="00AE0086" w:rsidP="00AE0086">
      <w:r w:rsidRPr="00AE0086">
        <w:t>·         Bude-li obec</w:t>
      </w:r>
      <w:r w:rsidRPr="00AE0086">
        <w:rPr>
          <w:b/>
          <w:bCs/>
        </w:rPr>
        <w:t> požadovat za poskytnutí informací úhradu, </w:t>
      </w:r>
      <w:r w:rsidRPr="00AE0086">
        <w:t>oznámí tuto skutečnost </w:t>
      </w:r>
      <w:r w:rsidRPr="00AE0086">
        <w:rPr>
          <w:b/>
          <w:bCs/>
        </w:rPr>
        <w:t>písemně </w:t>
      </w:r>
      <w:r w:rsidRPr="00AE0086">
        <w:t>žadateli </w:t>
      </w:r>
      <w:r w:rsidRPr="00AE0086">
        <w:rPr>
          <w:b/>
          <w:bCs/>
        </w:rPr>
        <w:t>před</w:t>
      </w:r>
      <w:r w:rsidRPr="00AE0086">
        <w:t> poskytnutím informace (§ 17, odst.3) zákona)</w:t>
      </w:r>
    </w:p>
    <w:p w14:paraId="25997CBB" w14:textId="77777777" w:rsidR="00AE0086" w:rsidRPr="00AE0086" w:rsidRDefault="00AE0086" w:rsidP="00AE0086">
      <w:r w:rsidRPr="00AE0086">
        <w:t>·         </w:t>
      </w:r>
      <w:r w:rsidRPr="00AE0086">
        <w:rPr>
          <w:b/>
          <w:bCs/>
        </w:rPr>
        <w:t>Nesplní-li</w:t>
      </w:r>
      <w:r w:rsidRPr="00AE0086">
        <w:t> obec vůči žadateli oznamovací povinnost podle předchozího odstavce, </w:t>
      </w:r>
      <w:r w:rsidRPr="00AE0086">
        <w:rPr>
          <w:b/>
          <w:bCs/>
        </w:rPr>
        <w:t>ztrácí nárok</w:t>
      </w:r>
      <w:r w:rsidRPr="00AE0086">
        <w:t> na úhradu nákladů (§ 17, odst. 4) zákona).</w:t>
      </w:r>
    </w:p>
    <w:p w14:paraId="0C52C57D" w14:textId="77777777" w:rsidR="00AE0086" w:rsidRPr="00AE0086" w:rsidRDefault="00AE0086" w:rsidP="00AE0086">
      <w:r w:rsidRPr="00AE0086">
        <w:t>·         </w:t>
      </w:r>
      <w:r w:rsidRPr="00AE0086">
        <w:rPr>
          <w:b/>
          <w:bCs/>
        </w:rPr>
        <w:t>Poskytnutí </w:t>
      </w:r>
      <w:r w:rsidRPr="00AE0086">
        <w:t>informace je podmíněno</w:t>
      </w:r>
      <w:r w:rsidRPr="00AE0086">
        <w:rPr>
          <w:b/>
          <w:bCs/>
        </w:rPr>
        <w:t> zaplacením požadované úhrady</w:t>
      </w:r>
      <w:r w:rsidRPr="00AE0086">
        <w:t> . Pokud žadatel do 60 dnů ode dne oznámení výše požadované úhrady úhradu nezaplatí</w:t>
      </w:r>
      <w:r w:rsidRPr="00AE0086">
        <w:rPr>
          <w:b/>
          <w:bCs/>
        </w:rPr>
        <w:t>, obec žádost odloží</w:t>
      </w:r>
      <w:r w:rsidRPr="00AE0086">
        <w:t>. Po dobu vyřizování stížnosti proti výši požadované úhrady lhůta neběží (§ 17, odst. 5) zákona).</w:t>
      </w:r>
    </w:p>
    <w:p w14:paraId="5E6EFEAF" w14:textId="77777777" w:rsidR="00AE0086" w:rsidRPr="00AE0086" w:rsidRDefault="00AE0086" w:rsidP="00AE0086">
      <w:r w:rsidRPr="00AE0086">
        <w:t>·         </w:t>
      </w:r>
      <w:r w:rsidRPr="00AE0086">
        <w:rPr>
          <w:b/>
          <w:bCs/>
        </w:rPr>
        <w:t>Výsledná cena </w:t>
      </w:r>
      <w:r w:rsidRPr="00AE0086">
        <w:t>za poskytnutí informace</w:t>
      </w:r>
      <w:r w:rsidRPr="00AE0086">
        <w:rPr>
          <w:b/>
          <w:bCs/>
        </w:rPr>
        <w:t> je součtem dílčích cen, </w:t>
      </w:r>
      <w:r w:rsidRPr="00AE0086">
        <w:t>uvedených v sazebníku.</w:t>
      </w:r>
    </w:p>
    <w:p w14:paraId="632D7B34" w14:textId="77777777" w:rsidR="00AE0086" w:rsidRDefault="00AE0086" w:rsidP="00AE0086">
      <w:pPr>
        <w:rPr>
          <w:b/>
          <w:bCs/>
        </w:rPr>
      </w:pPr>
      <w:r w:rsidRPr="00AE0086">
        <w:t>·         </w:t>
      </w:r>
      <w:r w:rsidRPr="00AE0086">
        <w:rPr>
          <w:b/>
          <w:bCs/>
        </w:rPr>
        <w:t>Úhrada je příjmem obce </w:t>
      </w:r>
      <w:r w:rsidRPr="00AE0086">
        <w:t>§ 17, odst. 6) zákona)</w:t>
      </w:r>
      <w:r w:rsidRPr="00AE0086">
        <w:rPr>
          <w:b/>
          <w:bCs/>
        </w:rPr>
        <w:t>.</w:t>
      </w:r>
    </w:p>
    <w:p w14:paraId="66D7BFF4" w14:textId="77777777" w:rsidR="00AE0086" w:rsidRDefault="00AE0086" w:rsidP="00AE0086">
      <w:pPr>
        <w:rPr>
          <w:b/>
          <w:bCs/>
        </w:rPr>
      </w:pPr>
    </w:p>
    <w:p w14:paraId="601335D8" w14:textId="77777777" w:rsidR="00AE0086" w:rsidRDefault="00AE0086" w:rsidP="00AE0086">
      <w:pPr>
        <w:rPr>
          <w:b/>
          <w:bCs/>
        </w:rPr>
      </w:pPr>
    </w:p>
    <w:p w14:paraId="5E4CE0D8" w14:textId="77777777" w:rsidR="00AE0086" w:rsidRPr="00AE0086" w:rsidRDefault="00AE0086" w:rsidP="00AE0086"/>
    <w:p w14:paraId="62DC6EDA" w14:textId="77777777" w:rsidR="00AE0086" w:rsidRPr="00AE0086" w:rsidRDefault="00AE0086" w:rsidP="00AE0086">
      <w:r w:rsidRPr="00AE0086">
        <w:rPr>
          <w:b/>
          <w:bCs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AE0086" w:rsidRPr="00AE0086" w14:paraId="2DBA161F" w14:textId="77777777" w:rsidTr="00AE0086"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958FCA" w14:textId="77777777" w:rsidR="00AE0086" w:rsidRPr="00AE0086" w:rsidRDefault="00AE0086" w:rsidP="00AE0086">
            <w:r w:rsidRPr="00AE0086">
              <w:rPr>
                <w:b/>
                <w:bCs/>
              </w:rPr>
              <w:lastRenderedPageBreak/>
              <w:t>Sazebník úhrad</w:t>
            </w:r>
          </w:p>
        </w:tc>
      </w:tr>
    </w:tbl>
    <w:p w14:paraId="56EF5FA7" w14:textId="77777777" w:rsidR="00AE0086" w:rsidRPr="00AE0086" w:rsidRDefault="00AE0086" w:rsidP="00AE0086">
      <w:r w:rsidRPr="00AE0086">
        <w:rPr>
          <w:b/>
          <w:bCs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6049"/>
      </w:tblGrid>
      <w:tr w:rsidR="00AE0086" w:rsidRPr="00AE0086" w14:paraId="66DDDD6B" w14:textId="77777777" w:rsidTr="00AE0086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3572F1" w14:textId="77777777" w:rsidR="00AE0086" w:rsidRPr="00AE0086" w:rsidRDefault="00AE0086" w:rsidP="00AE0086">
            <w:r w:rsidRPr="00AE0086">
              <w:t>Náklady spojené s mimořádně rozsáhlým vyhledáním informací</w:t>
            </w:r>
          </w:p>
        </w:tc>
        <w:tc>
          <w:tcPr>
            <w:tcW w:w="6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876941" w14:textId="77777777" w:rsidR="00AE0086" w:rsidRPr="00AE0086" w:rsidRDefault="00AE0086" w:rsidP="00AE0086">
            <w:r w:rsidRPr="00AE0086">
              <w:t>Hodinové sazby odvozené z nákladů na platy, příp. mzdy a ostatní osobní náklady, spojené s mimořádně rozsáhlým vyhledáním informací a to za každou, i započatou, hodinu práce. Účastní-li se vyhledávání informace více pracovníků, bude úhrada stanovena součtem částek, připadajících na každého z nich.</w:t>
            </w:r>
          </w:p>
        </w:tc>
      </w:tr>
      <w:tr w:rsidR="00AE0086" w:rsidRPr="00AE0086" w14:paraId="70C8CCF9" w14:textId="77777777" w:rsidTr="00AE0086"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8446FB" w14:textId="77777777" w:rsidR="00AE0086" w:rsidRPr="00AE0086" w:rsidRDefault="00AE0086" w:rsidP="00AE0086">
            <w:r w:rsidRPr="00AE0086">
              <w:t>materiálové náklady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A407B7" w14:textId="77777777" w:rsidR="00AE0086" w:rsidRPr="00AE0086" w:rsidRDefault="00AE0086" w:rsidP="00AE0086">
            <w:r w:rsidRPr="00AE0086">
              <w:t>Pořízení kopií   v závislosti na druhu kopie a použité technologii kopírování  dle interního ceníku kopírování</w:t>
            </w:r>
          </w:p>
        </w:tc>
      </w:tr>
      <w:tr w:rsidR="00AE0086" w:rsidRPr="00AE0086" w14:paraId="0CED3672" w14:textId="77777777" w:rsidTr="00AE0086"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C4FF6" w14:textId="77777777" w:rsidR="00AE0086" w:rsidRPr="00AE0086" w:rsidRDefault="00AE0086" w:rsidP="00AE0086">
            <w:r w:rsidRPr="00AE0086">
              <w:t>náklady na technické nosiče dat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447298" w14:textId="77777777" w:rsidR="00AE0086" w:rsidRPr="00AE0086" w:rsidRDefault="00AE0086" w:rsidP="00AE0086">
            <w:r w:rsidRPr="00AE0086">
              <w:t>dle aktuálních cen technických nosičů dat</w:t>
            </w:r>
          </w:p>
        </w:tc>
      </w:tr>
      <w:tr w:rsidR="00AE0086" w:rsidRPr="00AE0086" w14:paraId="0C1DAFD5" w14:textId="77777777" w:rsidTr="00AE0086"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E6565" w14:textId="77777777" w:rsidR="00AE0086" w:rsidRPr="00AE0086" w:rsidRDefault="00AE0086" w:rsidP="00AE0086">
            <w:r w:rsidRPr="00AE0086">
              <w:t>odeslání informací žadateli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48D15" w14:textId="77777777" w:rsidR="00AE0086" w:rsidRPr="00AE0086" w:rsidRDefault="00AE0086" w:rsidP="00AE0086">
            <w:pPr>
              <w:numPr>
                <w:ilvl w:val="0"/>
                <w:numId w:val="4"/>
              </w:numPr>
            </w:pPr>
            <w:r w:rsidRPr="00AE0086">
              <w:t>balné (paušální sazba)</w:t>
            </w:r>
          </w:p>
          <w:p w14:paraId="6AF56414" w14:textId="77777777" w:rsidR="00AE0086" w:rsidRPr="00AE0086" w:rsidRDefault="00AE0086" w:rsidP="00AE0086">
            <w:pPr>
              <w:numPr>
                <w:ilvl w:val="0"/>
                <w:numId w:val="5"/>
              </w:numPr>
            </w:pPr>
            <w:r w:rsidRPr="00AE0086">
              <w:t>poštovné dle aktuálního ceníku</w:t>
            </w:r>
          </w:p>
          <w:p w14:paraId="630D3100" w14:textId="77777777" w:rsidR="00AE0086" w:rsidRPr="00AE0086" w:rsidRDefault="00AE0086" w:rsidP="00AE0086">
            <w:pPr>
              <w:numPr>
                <w:ilvl w:val="0"/>
                <w:numId w:val="6"/>
              </w:numPr>
            </w:pPr>
            <w:r w:rsidRPr="00AE0086">
              <w:t>telefonní poplatky (vč. faxu) dle aktuálního ceníku poskytovatele služeb</w:t>
            </w:r>
          </w:p>
        </w:tc>
      </w:tr>
      <w:tr w:rsidR="00AE0086" w:rsidRPr="00AE0086" w14:paraId="60140E21" w14:textId="77777777" w:rsidTr="00AE0086"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EF4842" w14:textId="77777777" w:rsidR="00AE0086" w:rsidRPr="00AE0086" w:rsidRDefault="00AE0086" w:rsidP="00AE0086">
            <w:r w:rsidRPr="00AE0086">
              <w:t>práce s archiváliemi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3E991" w14:textId="77777777" w:rsidR="00AE0086" w:rsidRPr="00AE0086" w:rsidRDefault="00AE0086" w:rsidP="00AE0086">
            <w:r w:rsidRPr="00AE0086">
              <w:t>dle ceníku služeb a úkonů SN ČR</w:t>
            </w:r>
          </w:p>
        </w:tc>
      </w:tr>
      <w:tr w:rsidR="00AE0086" w:rsidRPr="00AE0086" w14:paraId="25B415EE" w14:textId="77777777" w:rsidTr="00AE0086"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6EF980" w14:textId="77777777" w:rsidR="00AE0086" w:rsidRPr="00AE0086" w:rsidRDefault="00AE0086" w:rsidP="00AE0086">
            <w:r w:rsidRPr="00AE0086">
              <w:t>další náklady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6AAD2" w14:textId="77777777" w:rsidR="00AE0086" w:rsidRPr="00AE0086" w:rsidRDefault="00AE0086" w:rsidP="00AE0086">
            <w:r w:rsidRPr="00AE0086">
              <w:t>Vzniknou-li mimořádně rozsáhlým vyhledáním jiné náklady (např. na jízdné), nebo náklady na samostatné odborné posudky, odhady apod., budou náklady stanoveny dle kalkulace a dle sazebníku poskytovatelů</w:t>
            </w:r>
          </w:p>
        </w:tc>
      </w:tr>
      <w:tr w:rsidR="00AE0086" w:rsidRPr="00AE0086" w14:paraId="34C5ED1D" w14:textId="77777777" w:rsidTr="00AE0086"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BA048F" w14:textId="77777777" w:rsidR="00AE0086" w:rsidRPr="00AE0086" w:rsidRDefault="00AE0086" w:rsidP="00AE0086">
            <w:r w:rsidRPr="00AE0086">
              <w:t>ostatní prokazatelné náklady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4DA528" w14:textId="77777777" w:rsidR="00AE0086" w:rsidRPr="00AE0086" w:rsidRDefault="00AE0086" w:rsidP="00AE0086">
            <w:r w:rsidRPr="00AE0086">
              <w:t> </w:t>
            </w:r>
          </w:p>
        </w:tc>
      </w:tr>
    </w:tbl>
    <w:p w14:paraId="2826357F" w14:textId="77777777" w:rsidR="00AE0086" w:rsidRPr="00AE0086" w:rsidRDefault="00AE0086" w:rsidP="00AE0086">
      <w:r w:rsidRPr="00AE0086">
        <w:t> </w:t>
      </w:r>
    </w:p>
    <w:p w14:paraId="5CDF194F" w14:textId="77777777" w:rsidR="00AE0086" w:rsidRPr="00AE0086" w:rsidRDefault="00AE0086" w:rsidP="00AE0086">
      <w:r w:rsidRPr="00AE0086">
        <w:t>Úhradu provede žadatel na základě vyúčtování v kanceláři OÚ, případně po dohodě bezhotovostním převodem na účet OÚ před převzetím informace. </w:t>
      </w:r>
      <w:r w:rsidRPr="00AE0086">
        <w:rPr>
          <w:b/>
          <w:bCs/>
        </w:rPr>
        <w:t>Pokud žadatel do 60 dnů ode dne oznámení výše požadované úhrady nezaplatí, obec žádost odloží.</w:t>
      </w:r>
    </w:p>
    <w:p w14:paraId="7E71EF68" w14:textId="77777777" w:rsidR="00AE0086" w:rsidRDefault="00AE0086"/>
    <w:sectPr w:rsidR="00AE0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C76"/>
    <w:multiLevelType w:val="multilevel"/>
    <w:tmpl w:val="26D6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AE3838"/>
    <w:multiLevelType w:val="multilevel"/>
    <w:tmpl w:val="D602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87885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2666613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75912915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57485493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210425869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16104625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86"/>
    <w:rsid w:val="00A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16E7"/>
  <w15:chartTrackingRefBased/>
  <w15:docId w15:val="{800EEDCF-CE54-4EB4-8F5B-AF277A33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00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00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00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0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0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0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00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00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00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00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0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2024-02-13T10:29:00Z</dcterms:created>
  <dcterms:modified xsi:type="dcterms:W3CDTF">2024-02-13T10:29:00Z</dcterms:modified>
</cp:coreProperties>
</file>